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85A0F" w:rsidRPr="00A85A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85A0F" w:rsidRDefault="005B4308" w:rsidP="005B4308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85A0F" w:rsidRDefault="00A85A0F" w:rsidP="0049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94C81" w:rsidRPr="00A85A0F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85A0F" w:rsidRPr="00A85A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85A0F" w:rsidRDefault="005B4308" w:rsidP="005B4308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85A0F" w:rsidRDefault="005B4308" w:rsidP="002813F5">
            <w:pPr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38.0</w:t>
            </w:r>
            <w:r w:rsidR="002813F5" w:rsidRPr="00A85A0F">
              <w:rPr>
                <w:sz w:val="24"/>
                <w:szCs w:val="24"/>
              </w:rPr>
              <w:t>4</w:t>
            </w:r>
            <w:r w:rsidRPr="00A85A0F">
              <w:rPr>
                <w:sz w:val="24"/>
                <w:szCs w:val="24"/>
              </w:rPr>
              <w:t>.0</w:t>
            </w:r>
            <w:r w:rsidR="00494C81" w:rsidRPr="00A85A0F">
              <w:rPr>
                <w:sz w:val="24"/>
                <w:szCs w:val="24"/>
              </w:rPr>
              <w:t>3</w:t>
            </w:r>
            <w:r w:rsidRPr="00A85A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A85A0F" w:rsidRDefault="00494C81" w:rsidP="005B4308">
            <w:pPr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Управление персоналом</w:t>
            </w:r>
          </w:p>
        </w:tc>
      </w:tr>
      <w:tr w:rsidR="00A85A0F" w:rsidRPr="00A85A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85A0F" w:rsidRDefault="005B4308" w:rsidP="005B4308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85A0F" w:rsidRDefault="0086142C" w:rsidP="005B4308">
            <w:pPr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A85A0F" w:rsidRPr="00A85A0F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85A0F" w:rsidRDefault="005B4308" w:rsidP="005B4308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85A0F" w:rsidRDefault="00A85A0F" w:rsidP="005B4308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A85A0F" w:rsidRPr="00A85A0F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A85A0F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85A0F" w:rsidRDefault="00A85A0F" w:rsidP="0095077E">
            <w:pPr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Научно-исследовательская практика</w:t>
            </w:r>
          </w:p>
        </w:tc>
      </w:tr>
      <w:tr w:rsidR="00A85A0F" w:rsidRPr="00A85A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85A0F" w:rsidRDefault="005B4308" w:rsidP="005B4308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85A0F" w:rsidRDefault="005B4308" w:rsidP="005B4308">
            <w:pPr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 xml:space="preserve">дискретно </w:t>
            </w:r>
          </w:p>
        </w:tc>
      </w:tr>
      <w:tr w:rsidR="00A85A0F" w:rsidRPr="00A85A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85A0F" w:rsidRDefault="005B4308" w:rsidP="005B4308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85A0F" w:rsidRDefault="005B4308" w:rsidP="005B4308">
            <w:pPr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стационарная</w:t>
            </w:r>
          </w:p>
        </w:tc>
      </w:tr>
      <w:tr w:rsidR="00A85A0F" w:rsidRPr="00A85A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85A0F" w:rsidRDefault="005B4308" w:rsidP="005B4308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85A0F" w:rsidRDefault="009769DB" w:rsidP="005B4308">
            <w:pPr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15</w:t>
            </w:r>
            <w:r w:rsidR="005B4308" w:rsidRPr="00A85A0F">
              <w:rPr>
                <w:sz w:val="24"/>
                <w:szCs w:val="24"/>
              </w:rPr>
              <w:t xml:space="preserve"> з.е.</w:t>
            </w:r>
            <w:r w:rsidR="00136A97" w:rsidRPr="00A85A0F">
              <w:rPr>
                <w:sz w:val="24"/>
                <w:szCs w:val="24"/>
              </w:rPr>
              <w:t xml:space="preserve"> </w:t>
            </w:r>
          </w:p>
        </w:tc>
      </w:tr>
      <w:tr w:rsidR="00A85A0F" w:rsidRPr="00A85A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85A0F" w:rsidRDefault="005B4308" w:rsidP="005B4308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85A0F" w:rsidRDefault="005B4308" w:rsidP="005B4308">
            <w:pPr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зачет с оценкой</w:t>
            </w:r>
          </w:p>
          <w:p w:rsidR="005B4308" w:rsidRPr="00A85A0F" w:rsidRDefault="005B4308" w:rsidP="005B4308">
            <w:pPr>
              <w:rPr>
                <w:sz w:val="24"/>
                <w:szCs w:val="24"/>
              </w:rPr>
            </w:pPr>
          </w:p>
        </w:tc>
      </w:tr>
      <w:tr w:rsidR="00A85A0F" w:rsidRPr="00A85A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85A0F" w:rsidRDefault="005B4308" w:rsidP="005B4308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85A0F" w:rsidRDefault="00B71545" w:rsidP="005B4308">
            <w:pPr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б</w:t>
            </w:r>
            <w:r w:rsidR="005B4308" w:rsidRPr="00A85A0F">
              <w:rPr>
                <w:sz w:val="24"/>
                <w:szCs w:val="24"/>
              </w:rPr>
              <w:t>лок 2</w:t>
            </w:r>
          </w:p>
          <w:p w:rsidR="005B4308" w:rsidRPr="00A85A0F" w:rsidRDefault="00B71545" w:rsidP="005B4308">
            <w:pPr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в</w:t>
            </w:r>
            <w:r w:rsidR="005B4308" w:rsidRPr="00A85A0F">
              <w:rPr>
                <w:sz w:val="24"/>
                <w:szCs w:val="24"/>
              </w:rPr>
              <w:t>ариативная часть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85A0F" w:rsidRDefault="005B4308" w:rsidP="005B4308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85A0F" w:rsidRDefault="000C03C7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навыков научно-исследовательской работы</w:t>
            </w:r>
            <w:bookmarkStart w:id="0" w:name="_GoBack"/>
            <w:bookmarkEnd w:id="0"/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85A0F" w:rsidRDefault="005B4308" w:rsidP="005B4308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85A0F" w:rsidRDefault="005B4308" w:rsidP="005B4308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85A0F" w:rsidRDefault="00E42FA7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 xml:space="preserve">Умение выявлять и формулировать актуальные научные проблемы управления персоналом </w:t>
            </w:r>
            <w:r w:rsidR="009769DB" w:rsidRPr="00A85A0F">
              <w:rPr>
                <w:sz w:val="24"/>
                <w:szCs w:val="24"/>
              </w:rPr>
              <w:t>ОПК - 11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85A0F" w:rsidRDefault="009769DB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умением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 ПК-22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85A0F" w:rsidRDefault="009769DB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владением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85A0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85A0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85A0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85A0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Индивидуальное задание</w:t>
            </w:r>
            <w:r w:rsidR="00E509D0" w:rsidRPr="00A85A0F">
              <w:rPr>
                <w:sz w:val="24"/>
                <w:szCs w:val="24"/>
              </w:rPr>
              <w:t xml:space="preserve"> и характеристика</w:t>
            </w:r>
            <w:r w:rsidRPr="00A85A0F">
              <w:rPr>
                <w:sz w:val="24"/>
                <w:szCs w:val="24"/>
              </w:rPr>
              <w:t xml:space="preserve"> 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85A0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Отчет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85A0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</w:tcPr>
          <w:p w:rsidR="00B42985" w:rsidRPr="00A85A0F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Основная литература</w:t>
            </w:r>
          </w:p>
          <w:p w:rsidR="0044072C" w:rsidRPr="00A85A0F" w:rsidRDefault="0044072C" w:rsidP="0044072C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1.</w:t>
            </w:r>
            <w:r w:rsidRPr="00A85A0F">
              <w:rPr>
                <w:sz w:val="24"/>
                <w:szCs w:val="24"/>
              </w:rPr>
              <w:tab/>
              <w:t>Кукушкина, В. В. Организация научно-исследовательской работы студентов (магистров) [Электронный ресурс] : учебное пособие / В. В. Кукушкина. - Москва : ИНФРА-М, 2019. - 264 с. http://znanium.com/go.php?id=982657</w:t>
            </w:r>
          </w:p>
          <w:p w:rsidR="0044072C" w:rsidRPr="00A85A0F" w:rsidRDefault="0044072C" w:rsidP="0044072C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2.</w:t>
            </w:r>
            <w:r w:rsidRPr="00A85A0F">
              <w:rPr>
                <w:sz w:val="24"/>
                <w:szCs w:val="24"/>
              </w:rPr>
              <w:tab/>
              <w:t>Овчаров, А. О. Методология научного исследования [Электронный ресурс] : учебник " / А. О. Овчаров, Т. Н. Овчарова. - Москва : ИНФРА-М, 2019. - 304 с. http://znanium.com/go.php?id=989954</w:t>
            </w:r>
          </w:p>
          <w:p w:rsidR="0044072C" w:rsidRPr="00A85A0F" w:rsidRDefault="0044072C" w:rsidP="0044072C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3.</w:t>
            </w:r>
            <w:r w:rsidRPr="00A85A0F">
              <w:rPr>
                <w:sz w:val="24"/>
                <w:szCs w:val="24"/>
              </w:rPr>
              <w:tab/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 http://znanium.com/go.php?id=910383</w:t>
            </w:r>
          </w:p>
          <w:p w:rsidR="00B42985" w:rsidRPr="00A85A0F" w:rsidRDefault="0044072C" w:rsidP="0044072C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4.</w:t>
            </w:r>
            <w:r w:rsidRPr="00A85A0F">
              <w:rPr>
                <w:sz w:val="24"/>
                <w:szCs w:val="24"/>
              </w:rPr>
              <w:tab/>
              <w:t>Добреньков, В. И. Методы социологического исследования [Электронный ресурс] : учебник / В. И. Добреньков, А. И. Кравченко. - Москва : ИНФРА-М, 2019. - 768 с. http://znanium.com/go.php?id=1008978</w:t>
            </w:r>
          </w:p>
          <w:p w:rsidR="00B42985" w:rsidRPr="00A85A0F" w:rsidRDefault="00B42985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</w:p>
          <w:p w:rsidR="002C5406" w:rsidRPr="00A85A0F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A85A0F">
              <w:rPr>
                <w:b/>
              </w:rPr>
              <w:t xml:space="preserve"> </w:t>
            </w:r>
            <w:r w:rsidR="002C5406" w:rsidRPr="00A85A0F">
              <w:rPr>
                <w:b/>
              </w:rPr>
              <w:t>Дополнительная литература</w:t>
            </w:r>
          </w:p>
          <w:p w:rsidR="00B42985" w:rsidRPr="00A85A0F" w:rsidRDefault="001D369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1.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</w:t>
            </w:r>
            <w:r w:rsidR="0010335E" w:rsidRPr="00A85A0F">
              <w:rPr>
                <w:sz w:val="24"/>
                <w:szCs w:val="24"/>
              </w:rPr>
              <w:t xml:space="preserve"> </w:t>
            </w:r>
            <w:r w:rsidRPr="00A85A0F">
              <w:rPr>
                <w:sz w:val="24"/>
                <w:szCs w:val="24"/>
              </w:rPr>
              <w:t xml:space="preserve">персоналом», 38.04.04 «Государственное и муниципальное управление» (квалификация (степень) «магистр») / И. Б. Дуракова, Е. С. Корыстина. - Москва : ИНФРА-М, 2018. - 226 с. </w:t>
            </w:r>
            <w:hyperlink r:id="rId8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1D3696" w:rsidRPr="00A85A0F" w:rsidRDefault="001D369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2.</w:t>
            </w:r>
            <w:r w:rsidR="00DF3D11" w:rsidRPr="00A85A0F">
              <w:rPr>
                <w:sz w:val="24"/>
                <w:szCs w:val="24"/>
              </w:rPr>
              <w:t xml:space="preserve"> Кибанов, А. Я. Управление трудоустройством выпускников вузов на рынке труда [Электронный ресурс] : монография / А. Я. Кибанов, Ю. А. Дмитриева ; Гос. ун-т упр. - Москва : ИНФРА-М, 2017. - 250 с. </w:t>
            </w:r>
            <w:hyperlink r:id="rId9" w:history="1">
              <w:r w:rsidR="00DF3D11" w:rsidRPr="00A85A0F">
                <w:rPr>
                  <w:rStyle w:val="aff2"/>
                  <w:color w:val="auto"/>
                  <w:sz w:val="24"/>
                  <w:szCs w:val="24"/>
                </w:rPr>
                <w:t>http://znanium.com/go.php?id=851221</w:t>
              </w:r>
            </w:hyperlink>
          </w:p>
          <w:p w:rsidR="00DF3D11" w:rsidRPr="00A85A0F" w:rsidRDefault="00DF3D11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lastRenderedPageBreak/>
              <w:t xml:space="preserve">3. </w:t>
            </w:r>
            <w:r w:rsidR="004672FF" w:rsidRPr="00A85A0F">
              <w:rPr>
                <w:sz w:val="24"/>
                <w:szCs w:val="24"/>
              </w:rPr>
              <w:t xml:space="preserve">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0" w:history="1">
              <w:r w:rsidR="004672FF" w:rsidRPr="00A85A0F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4672FF" w:rsidRPr="00A85A0F" w:rsidRDefault="00A43E3D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 xml:space="preserve">4. Чуланова, О. Л. Компетентностный подход в управлении персоналом. Схемы, таблицы, практика применения [Электронный ресурс] : учебное пособие для студентов образовательных организаций высшего образования, обучающихся по направлениям подготовки 38.03.03 «Управление персоналом» (уровень бакалавриата), 38.04.03 «Управление персоналом» (уровень магистратуры) и 38.06.01 «Экономика» (уровень подготовки кадров высшей квалификации) / О. Л. Чуланова. - 2-е изд., испр. и доп. - Москва : ИНФРА-М, 2018. - 116 с. </w:t>
            </w:r>
            <w:hyperlink r:id="rId11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http://znanium.com/go.php?id=951263</w:t>
              </w:r>
            </w:hyperlink>
          </w:p>
          <w:p w:rsidR="00A43E3D" w:rsidRPr="00A85A0F" w:rsidRDefault="00A43E3D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B278BC" w:rsidRPr="00A85A0F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85A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85A0F">
              <w:rPr>
                <w:sz w:val="24"/>
                <w:szCs w:val="24"/>
              </w:rPr>
              <w:t xml:space="preserve"> );</w:t>
            </w:r>
          </w:p>
          <w:p w:rsidR="00B278BC" w:rsidRPr="00A85A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85A0F">
              <w:rPr>
                <w:sz w:val="24"/>
                <w:szCs w:val="24"/>
              </w:rPr>
              <w:t xml:space="preserve"> )</w:t>
            </w:r>
          </w:p>
          <w:p w:rsidR="00B278BC" w:rsidRPr="00A85A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85A0F">
              <w:rPr>
                <w:sz w:val="24"/>
                <w:szCs w:val="24"/>
              </w:rPr>
              <w:t xml:space="preserve"> );</w:t>
            </w:r>
          </w:p>
          <w:p w:rsidR="00B278BC" w:rsidRPr="00A85A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ЭБС Znanium.com (</w:t>
            </w:r>
            <w:hyperlink r:id="rId15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85A0F">
              <w:rPr>
                <w:sz w:val="24"/>
                <w:szCs w:val="24"/>
              </w:rPr>
              <w:t xml:space="preserve"> );</w:t>
            </w:r>
          </w:p>
          <w:p w:rsidR="00B278BC" w:rsidRPr="00A85A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85A0F">
              <w:rPr>
                <w:sz w:val="24"/>
                <w:szCs w:val="24"/>
              </w:rPr>
              <w:t xml:space="preserve"> )</w:t>
            </w:r>
          </w:p>
          <w:p w:rsidR="00B278BC" w:rsidRPr="00A85A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85A0F">
              <w:rPr>
                <w:sz w:val="24"/>
                <w:szCs w:val="24"/>
              </w:rPr>
              <w:t xml:space="preserve"> );</w:t>
            </w:r>
          </w:p>
          <w:p w:rsidR="00B278BC" w:rsidRPr="00A85A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85A0F">
              <w:rPr>
                <w:sz w:val="24"/>
                <w:szCs w:val="24"/>
              </w:rPr>
              <w:t xml:space="preserve"> );</w:t>
            </w:r>
          </w:p>
          <w:p w:rsidR="00B278BC" w:rsidRPr="00A85A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85A0F">
              <w:rPr>
                <w:sz w:val="24"/>
                <w:szCs w:val="24"/>
              </w:rPr>
              <w:t xml:space="preserve"> ).</w:t>
            </w:r>
          </w:p>
          <w:p w:rsidR="00B278BC" w:rsidRPr="00A85A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85A0F">
              <w:rPr>
                <w:sz w:val="24"/>
                <w:szCs w:val="24"/>
              </w:rPr>
              <w:t xml:space="preserve"> ).</w:t>
            </w:r>
          </w:p>
          <w:p w:rsidR="00B278BC" w:rsidRPr="00A85A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85A0F">
              <w:rPr>
                <w:sz w:val="24"/>
                <w:szCs w:val="24"/>
              </w:rPr>
              <w:t xml:space="preserve"> )</w:t>
            </w:r>
          </w:p>
          <w:p w:rsidR="00B278BC" w:rsidRPr="00A85A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85A0F">
              <w:rPr>
                <w:sz w:val="24"/>
                <w:szCs w:val="24"/>
              </w:rPr>
              <w:t xml:space="preserve"> )</w:t>
            </w:r>
          </w:p>
          <w:p w:rsidR="00B278BC" w:rsidRPr="00A85A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A85A0F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85A0F">
              <w:rPr>
                <w:sz w:val="24"/>
                <w:szCs w:val="24"/>
              </w:rPr>
              <w:t xml:space="preserve"> )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A85A0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</w:tcPr>
          <w:p w:rsidR="004431EA" w:rsidRPr="00A85A0F" w:rsidRDefault="00A85A0F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A85A0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</w:tcPr>
          <w:p w:rsidR="004431EA" w:rsidRPr="00A85A0F" w:rsidRDefault="004431EA" w:rsidP="004431EA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85A0F" w:rsidRDefault="004431EA" w:rsidP="004431EA">
            <w:pPr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85A0F" w:rsidRDefault="004431EA" w:rsidP="004431EA">
            <w:pPr>
              <w:jc w:val="both"/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</w:tcPr>
          <w:p w:rsidR="004431EA" w:rsidRPr="00A85A0F" w:rsidRDefault="004431EA" w:rsidP="004431EA">
            <w:pPr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85A0F" w:rsidRDefault="004431EA" w:rsidP="004431EA">
            <w:pPr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Общего доступа</w:t>
            </w:r>
          </w:p>
          <w:p w:rsidR="004431EA" w:rsidRPr="00A85A0F" w:rsidRDefault="004431EA" w:rsidP="004431EA">
            <w:pPr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A85A0F" w:rsidRDefault="004431EA" w:rsidP="004431EA">
            <w:pPr>
              <w:rPr>
                <w:sz w:val="24"/>
                <w:szCs w:val="24"/>
              </w:rPr>
            </w:pPr>
            <w:r w:rsidRPr="00A85A0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A85A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85A0F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A85A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85A0F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A85A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85A0F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A85A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85A0F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A85A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85A0F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A85A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85A0F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A85A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85A0F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A85A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85A0F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A85A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85A0F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A85A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85A0F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85A0F" w:rsidRPr="00A85A0F" w:rsidTr="00494C81">
        <w:trPr>
          <w:jc w:val="center"/>
        </w:trPr>
        <w:tc>
          <w:tcPr>
            <w:tcW w:w="10490" w:type="dxa"/>
            <w:gridSpan w:val="3"/>
          </w:tcPr>
          <w:p w:rsidR="004431EA" w:rsidRPr="00A85A0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A0F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85A0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85A0F">
              <w:t xml:space="preserve">Реализация практики осуществляется на предприятиях (согласно заключенным договорам) </w:t>
            </w:r>
            <w:r w:rsidR="002C5406" w:rsidRPr="00A85A0F">
              <w:t>и</w:t>
            </w:r>
            <w:r w:rsidRPr="00A85A0F">
              <w:t>ли УрГЭУ</w:t>
            </w:r>
            <w:r w:rsidR="002C5406" w:rsidRPr="00A85A0F">
              <w:t xml:space="preserve"> </w:t>
            </w:r>
            <w:r w:rsidRPr="00A85A0F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85A0F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</w:t>
            </w:r>
            <w:r w:rsidRPr="00A85A0F">
              <w:rPr>
                <w:rFonts w:eastAsia="Arial Unicode MS"/>
              </w:rPr>
              <w:lastRenderedPageBreak/>
              <w:t xml:space="preserve">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85A0F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85A0F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2C5406">
        <w:rPr>
          <w:sz w:val="24"/>
          <w:szCs w:val="24"/>
        </w:rPr>
        <w:tab/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C5406">
        <w:rPr>
          <w:sz w:val="24"/>
          <w:szCs w:val="24"/>
        </w:rPr>
        <w:t xml:space="preserve">экономики труда </w:t>
      </w:r>
      <w:r w:rsidR="002C5406">
        <w:rPr>
          <w:sz w:val="24"/>
          <w:szCs w:val="24"/>
        </w:rPr>
        <w:br/>
        <w:t>и управления персоналом</w:t>
      </w:r>
      <w:r w:rsidR="00CE1B8B">
        <w:rPr>
          <w:sz w:val="24"/>
          <w:szCs w:val="24"/>
        </w:rPr>
        <w:t xml:space="preserve">                       </w:t>
      </w:r>
      <w:r w:rsidR="002C5406">
        <w:rPr>
          <w:sz w:val="24"/>
          <w:szCs w:val="24"/>
        </w:rPr>
        <w:tab/>
        <w:t xml:space="preserve">Р.А. Долженко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B3" w:rsidRDefault="00B704B3">
      <w:r>
        <w:separator/>
      </w:r>
    </w:p>
  </w:endnote>
  <w:endnote w:type="continuationSeparator" w:id="0">
    <w:p w:rsidR="00B704B3" w:rsidRDefault="00B7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B3" w:rsidRDefault="00B704B3">
      <w:r>
        <w:separator/>
      </w:r>
    </w:p>
  </w:footnote>
  <w:footnote w:type="continuationSeparator" w:id="0">
    <w:p w:rsidR="00B704B3" w:rsidRDefault="00B7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03C7"/>
    <w:rsid w:val="000C34DE"/>
    <w:rsid w:val="000C73DF"/>
    <w:rsid w:val="000D40EA"/>
    <w:rsid w:val="000D7022"/>
    <w:rsid w:val="000E4EC9"/>
    <w:rsid w:val="000F2C39"/>
    <w:rsid w:val="000F3B87"/>
    <w:rsid w:val="00100104"/>
    <w:rsid w:val="0010335E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979BC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696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13F5"/>
    <w:rsid w:val="00282E75"/>
    <w:rsid w:val="002948AD"/>
    <w:rsid w:val="002B027B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072C"/>
    <w:rsid w:val="00443191"/>
    <w:rsid w:val="004431EA"/>
    <w:rsid w:val="00446C41"/>
    <w:rsid w:val="0045016B"/>
    <w:rsid w:val="004547D8"/>
    <w:rsid w:val="00455CC8"/>
    <w:rsid w:val="004672FF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61C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A7E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142C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077E"/>
    <w:rsid w:val="009546B2"/>
    <w:rsid w:val="00960569"/>
    <w:rsid w:val="00966DEB"/>
    <w:rsid w:val="009769D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E3D"/>
    <w:rsid w:val="00A5233B"/>
    <w:rsid w:val="00A53BCE"/>
    <w:rsid w:val="00A6265C"/>
    <w:rsid w:val="00A66D0B"/>
    <w:rsid w:val="00A8137D"/>
    <w:rsid w:val="00A85A0F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34A2"/>
    <w:rsid w:val="00B60639"/>
    <w:rsid w:val="00B67310"/>
    <w:rsid w:val="00B704B3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2AAA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16BF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3D11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2FA7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306B7"/>
  <w15:docId w15:val="{164C9897-7673-4A3F-A246-7B92C1D0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3859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12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376919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1221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F159-79A7-4A20-A7F1-CA2ABB90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7829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59</cp:revision>
  <cp:lastPrinted>2019-05-28T05:44:00Z</cp:lastPrinted>
  <dcterms:created xsi:type="dcterms:W3CDTF">2019-03-11T10:18:00Z</dcterms:created>
  <dcterms:modified xsi:type="dcterms:W3CDTF">2019-07-04T08:08:00Z</dcterms:modified>
</cp:coreProperties>
</file>